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dcd5d613b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BRANNKONSULT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BRANNKONSULT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c582e10f54df0"/>
      <w:footerReference xmlns:r="http://schemas.openxmlformats.org/officeDocument/2006/relationships" w:type="default" r:id="R1019a1fb1757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BRANNKONSULT SØR AS   ·   Org.nr 983 975 151   ·   Skarpengland   ·   4715 ØVREBØ   ·   helge.bjerland@bksor.no   ·   www.bksor.no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BRANNKONSULT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c582e10f54df0" /><Relationship Type="http://schemas.openxmlformats.org/officeDocument/2006/relationships/footer" Target="/word/footer1.xml" Id="R1019a1fb1757428d" /></Relationships>
</file>