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4c80adb03e47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UNION AGDER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UNION AGDER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8debd10ff048f8"/>
      <w:footerReference xmlns:r="http://schemas.openxmlformats.org/officeDocument/2006/relationships" w:type="default" r:id="R956a3c81d4c945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UNION AGDER AS   ·   Org.nr 983 388 965   ·   Østerøya 240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UNION AGDER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8debd10ff048f8" /><Relationship Type="http://schemas.openxmlformats.org/officeDocument/2006/relationships/footer" Target="/word/footer1.xml" Id="R956a3c81d4c945d0" /></Relationships>
</file>