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875dbf4864a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FORUS STORCASH AS, org.nr 983 175 708,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9af0cbe98bca4bd7"/>
      <w:footerReference xmlns:r="http://schemas.openxmlformats.org/officeDocument/2006/relationships" w:type="default" r:id="Re0435eee5036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0cbe98bca4bd7" /><Relationship Type="http://schemas.openxmlformats.org/officeDocument/2006/relationships/footer" Target="/word/footer1.xml" Id="Re0435eee50364454" /></Relationships>
</file>