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da445bf19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b072eafad43e6"/>
      <w:footerReference xmlns:r="http://schemas.openxmlformats.org/officeDocument/2006/relationships" w:type="default" r:id="R30ab00845271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ANLEGGSDRIFT AS   ·   Org.nr 980 646 556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b072eafad43e6" /><Relationship Type="http://schemas.openxmlformats.org/officeDocument/2006/relationships/footer" Target="/word/footer1.xml" Id="R30ab00845271482d" /></Relationships>
</file>