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dfb3a4c5841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JONNY LARSEN RØRLEGGERBEDRIFT AS</w:t>
      </w:r>
    </w:p>
    <w:sectPr>
      <w:headerReference xmlns:r="http://schemas.openxmlformats.org/officeDocument/2006/relationships" w:type="default" r:id="Rcb9e5a6ccb94415d"/>
      <w:footerReference xmlns:r="http://schemas.openxmlformats.org/officeDocument/2006/relationships" w:type="default" r:id="R4fe0df9f3423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e5a6ccb94415d" /><Relationship Type="http://schemas.openxmlformats.org/officeDocument/2006/relationships/footer" Target="/word/footer1.xml" Id="R4fe0df9f34234820" /></Relationships>
</file>