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7b7bfb96b47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AKKORD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AKKORD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d50cf197f74c40"/>
      <w:footerReference xmlns:r="http://schemas.openxmlformats.org/officeDocument/2006/relationships" w:type="default" r:id="R5af2737f4fd2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AKKORD MUSIKK AS   ·   Org.nr 980 065 340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AKKORD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50cf197f74c40" /><Relationship Type="http://schemas.openxmlformats.org/officeDocument/2006/relationships/footer" Target="/word/footer1.xml" Id="R5af2737f4fd24ecf" /></Relationships>
</file>