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49c974a234d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KOLONIALEN PUB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KOLONIALEN PUB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17ba6228fb469b"/>
      <w:footerReference xmlns:r="http://schemas.openxmlformats.org/officeDocument/2006/relationships" w:type="default" r:id="Rb529e65bb84d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KOLONIALEN PUB AS   ·   Org.nr 979 381 069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KOLONIALEN PUB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7ba6228fb469b" /><Relationship Type="http://schemas.openxmlformats.org/officeDocument/2006/relationships/footer" Target="/word/footer1.xml" Id="Rb529e65bb84d47e0" /></Relationships>
</file>