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a77d6865214de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MAGNE OPLAND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Mosjøen, 2.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MAGNE OPLAND AS</w:t>
      </w:r>
    </w:p>
    <w:sectPr>
      <w:headerReference xmlns:r="http://schemas.openxmlformats.org/officeDocument/2006/relationships" w:type="default" r:id="R65a1d44eb784425c"/>
      <w:footerReference xmlns:r="http://schemas.openxmlformats.org/officeDocument/2006/relationships" w:type="default" r:id="R54a94198b0154ea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MAGNE OPLAND AS   ·   Org.nr 976 755 421   ·   Vestersidvegen 180   ·   8658 MOSJØEN   ·   Tlf. 75 18 87 74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MAGNE OPLAND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5a1d44eb784425c" /><Relationship Type="http://schemas.openxmlformats.org/officeDocument/2006/relationships/footer" Target="/word/footer1.xml" Id="R54a94198b0154ea0" /></Relationships>
</file>