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7f1e56936e4d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DATA UNIC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DATA UNIC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640497d3d94ec4"/>
      <w:footerReference xmlns:r="http://schemas.openxmlformats.org/officeDocument/2006/relationships" w:type="default" r:id="Rdfc88f27c25a4d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DATA UNIC AS   ·   Org.nr 975 832 449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DATA UNIC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640497d3d94ec4" /><Relationship Type="http://schemas.openxmlformats.org/officeDocument/2006/relationships/footer" Target="/word/footer1.xml" Id="Rdfc88f27c25a4d29" /></Relationships>
</file>