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bee9b31f6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LURØYPALLEN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LURØYPALLEN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ccaa0b6864cb5"/>
      <w:footerReference xmlns:r="http://schemas.openxmlformats.org/officeDocument/2006/relationships" w:type="default" r:id="R877f4b78fab1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LURØYPALLEN AS   ·   Org.nr 974 683 261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LURØYPALLEN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ccaa0b6864cb5" /><Relationship Type="http://schemas.openxmlformats.org/officeDocument/2006/relationships/footer" Target="/word/footer1.xml" Id="R877f4b78fab14243" /></Relationships>
</file>