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62a782a7584c6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Valldal,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SPAREBANKEN MØRE AVD VALLDAL</w:t>
      </w:r>
    </w:p>
    <w:sectPr>
      <w:headerReference xmlns:r="http://schemas.openxmlformats.org/officeDocument/2006/relationships" w:type="default" r:id="Rac780fe77ad3433c"/>
      <w:footerReference xmlns:r="http://schemas.openxmlformats.org/officeDocument/2006/relationships" w:type="default" r:id="R50b353a7c2c54e0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SPAREBANKEN MØRE AVD VALLDAL   ·   Org.nr 973 063 421   ·   Postboks 124   ·   6211 VALLDAL   ·   Tlf. 70 25 77 01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SPAREBANKEN MØRE AVD VALLDAL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c780fe77ad3433c" /><Relationship Type="http://schemas.openxmlformats.org/officeDocument/2006/relationships/footer" Target="/word/footer1.xml" Id="R50b353a7c2c54e06" /></Relationships>
</file>