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13898b5ccb4a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HG-REGNSKAP SANDNES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HG-REGNSKAP SANDNES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a4c6fc33524ebd"/>
      <w:footerReference xmlns:r="http://schemas.openxmlformats.org/officeDocument/2006/relationships" w:type="default" r:id="R53eb35a205e04a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a4c6fc33524ebd" /><Relationship Type="http://schemas.openxmlformats.org/officeDocument/2006/relationships/footer" Target="/word/footer1.xml" Id="R53eb35a205e04ac0" /></Relationships>
</file>