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b94d27916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ULLINVEIEN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ULLINVEIEN AS</w:t>
      </w:r>
    </w:p>
    <w:sectPr>
      <w:headerReference xmlns:r="http://schemas.openxmlformats.org/officeDocument/2006/relationships" w:type="default" r:id="R8b3a92c323424a79"/>
      <w:footerReference xmlns:r="http://schemas.openxmlformats.org/officeDocument/2006/relationships" w:type="default" r:id="Ra1b91a71c143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a92c323424a79" /><Relationship Type="http://schemas.openxmlformats.org/officeDocument/2006/relationships/footer" Target="/word/footer1.xml" Id="Ra1b91a71c1434087" /></Relationships>
</file>