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0bbdf6ba5c45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Tuddal,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TUDDAL HØYFJELLSHOTEL AS</w:t>
      </w:r>
    </w:p>
    <w:sectPr>
      <w:headerReference xmlns:r="http://schemas.openxmlformats.org/officeDocument/2006/relationships" w:type="default" r:id="R26265aa158534c8e"/>
      <w:footerReference xmlns:r="http://schemas.openxmlformats.org/officeDocument/2006/relationships" w:type="default" r:id="Rcc15d10d6c2f41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65aa158534c8e" /><Relationship Type="http://schemas.openxmlformats.org/officeDocument/2006/relationships/footer" Target="/word/footer1.xml" Id="Rcc15d10d6c2f41ec" /></Relationships>
</file>