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a90dec4e954a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Mogreina,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ØIVIND ÅSMANN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ØIVIND ÅSMANN</w:t>
      </w:r>
    </w:p>
    <w:sectPr>
      <w:headerReference xmlns:r="http://schemas.openxmlformats.org/officeDocument/2006/relationships" w:type="default" r:id="R4dced286b3cd467d"/>
      <w:footerReference xmlns:r="http://schemas.openxmlformats.org/officeDocument/2006/relationships" w:type="default" r:id="Rbcea1e546c7543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ØIVIND ÅSMANN   ·   Org.nr 968 352 113   ·   Smedbråtavegen 1   ·   2054 MOGREINA   ·   asmann@online.no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ØIVIND ÅSMANN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ced286b3cd467d" /><Relationship Type="http://schemas.openxmlformats.org/officeDocument/2006/relationships/footer" Target="/word/footer1.xml" Id="Rbcea1e546c7543fe" /></Relationships>
</file>