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b303194efa49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AAS NILSEN HAUG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AAS NILSEN HAUG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ba7958e8284ed1"/>
      <w:footerReference xmlns:r="http://schemas.openxmlformats.org/officeDocument/2006/relationships" w:type="default" r:id="R7d5b39c73da049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AAS NILSEN HAUG TRANSPORT AS   ·   Org.nr 967 970 549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AAS NILSEN HAUG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ba7958e8284ed1" /><Relationship Type="http://schemas.openxmlformats.org/officeDocument/2006/relationships/footer" Target="/word/footer1.xml" Id="R7d5b39c73da04965" /></Relationships>
</file>