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b588e34ba34f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ULSTEIN BERGEN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ULSTEIN BERGEN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464c6d52a64104"/>
      <w:footerReference xmlns:r="http://schemas.openxmlformats.org/officeDocument/2006/relationships" w:type="default" r:id="Rc21e740f8887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ULSTEIN BERGEN ENERGY AS   ·   Org.nr 965 612 513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ULSTEIN BERGEN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64c6d52a64104" /><Relationship Type="http://schemas.openxmlformats.org/officeDocument/2006/relationships/footer" Target="/word/footer1.xml" Id="Rc21e740f88874686" /></Relationships>
</file>