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9bfab203943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MOLLAN DOCK AND SLIPWAY CONSTRUCTIONS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MOLLAN DOCK AND SLIPWAY CONSTRUCTIONS AS</w:t>
      </w:r>
    </w:p>
    <w:sectPr>
      <w:headerReference xmlns:r="http://schemas.openxmlformats.org/officeDocument/2006/relationships" w:type="default" r:id="Rdc9d1730ee7f4ad5"/>
      <w:footerReference xmlns:r="http://schemas.openxmlformats.org/officeDocument/2006/relationships" w:type="default" r:id="Rbcc08928b183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d1730ee7f4ad5" /><Relationship Type="http://schemas.openxmlformats.org/officeDocument/2006/relationships/footer" Target="/word/footer1.xml" Id="Rbcc08928b1834111" /></Relationships>
</file>