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45b7e5ccf4e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Odd-Petter Hosen AS</w:t>
      </w:r>
    </w:p>
    <w:sectPr>
      <w:headerReference xmlns:r="http://schemas.openxmlformats.org/officeDocument/2006/relationships" w:type="default" r:id="Re2d3dc457e1a49a3"/>
      <w:footerReference xmlns:r="http://schemas.openxmlformats.org/officeDocument/2006/relationships" w:type="default" r:id="R2c2e1533838b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3dc457e1a49a3" /><Relationship Type="http://schemas.openxmlformats.org/officeDocument/2006/relationships/footer" Target="/word/footer1.xml" Id="R2c2e1533838b4062" /></Relationships>
</file>