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468bda6484d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UMOE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95a179e585454e59"/>
      <w:footerReference xmlns:r="http://schemas.openxmlformats.org/officeDocument/2006/relationships" w:type="default" r:id="Ra3feb9fde1524e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179e585454e59" /><Relationship Type="http://schemas.openxmlformats.org/officeDocument/2006/relationships/footer" Target="/word/footer1.xml" Id="Ra3feb9fde1524e73" /></Relationships>
</file>