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53e28ca2e7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UMOE 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bf9c135b4ac24e14"/>
      <w:footerReference xmlns:r="http://schemas.openxmlformats.org/officeDocument/2006/relationships" w:type="default" r:id="Rd053faa53ef4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9c135b4ac24e14" /><Relationship Type="http://schemas.openxmlformats.org/officeDocument/2006/relationships/footer" Target="/word/footer1.xml" Id="Rd053faa53ef44dcd" /></Relationships>
</file>