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6bea63f34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RØR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b734c812b2784fec"/>
      <w:footerReference xmlns:r="http://schemas.openxmlformats.org/officeDocument/2006/relationships" w:type="default" r:id="R484203de17dd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4c812b2784fec" /><Relationship Type="http://schemas.openxmlformats.org/officeDocument/2006/relationships/footer" Target="/word/footer1.xml" Id="R484203de17dd47e5" /></Relationships>
</file>