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a04d0e4a0f46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AMESTO ACCOUNTHOUSE BERGEN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AMESTO ACCOUNTHOUSE BERGEN AS</w:t>
      </w:r>
    </w:p>
    <w:sectPr>
      <w:headerReference xmlns:r="http://schemas.openxmlformats.org/officeDocument/2006/relationships" w:type="default" r:id="Rf7d1a8f9f45449c1"/>
      <w:footerReference xmlns:r="http://schemas.openxmlformats.org/officeDocument/2006/relationships" w:type="default" r:id="R7d2972daab774c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AMESTO ACCOUNTHOUSE BERGEN AS   ·   Org.nr 934 965 310   ·   O.J. Brochs gate 16A   ·   5006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AMESTO ACCOUNTHOUSE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d1a8f9f45449c1" /><Relationship Type="http://schemas.openxmlformats.org/officeDocument/2006/relationships/footer" Target="/word/footer1.xml" Id="R7d2972daab774c4a" /></Relationships>
</file>