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7b2a4fb49b4a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OLIKEN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OLIKEN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b4c818fd894286"/>
      <w:footerReference xmlns:r="http://schemas.openxmlformats.org/officeDocument/2006/relationships" w:type="default" r:id="R1e4dc3a27f0e44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OLIKEN AS   ·   Org.nr 934 185 439   ·   Hatlestadlia 54   ·   5227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OLIKEN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b4c818fd894286" /><Relationship Type="http://schemas.openxmlformats.org/officeDocument/2006/relationships/footer" Target="/word/footer1.xml" Id="R1e4dc3a27f0e4427" /></Relationships>
</file>