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815b2bd4643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HAREID RØR &amp;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HAREID RØR &amp;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7811930974e6e"/>
      <w:footerReference xmlns:r="http://schemas.openxmlformats.org/officeDocument/2006/relationships" w:type="default" r:id="R37c51c83cbec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HAREID RØR &amp; INTERIØR AS   ·   Org.nr 930 997 811   ·   Strandgata 121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HAREID RØR &amp;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7811930974e6e" /><Relationship Type="http://schemas.openxmlformats.org/officeDocument/2006/relationships/footer" Target="/word/footer1.xml" Id="R37c51c83cbec479c" /></Relationships>
</file>