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c6ba503b848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ec8de950ec4733"/>
      <w:footerReference xmlns:r="http://schemas.openxmlformats.org/officeDocument/2006/relationships" w:type="default" r:id="R1aa63a9ab64f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LE. INVEST AS   ·   Org.nr 930 587 664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c8de950ec4733" /><Relationship Type="http://schemas.openxmlformats.org/officeDocument/2006/relationships/footer" Target="/word/footer1.xml" Id="R1aa63a9ab64f4df4" /></Relationships>
</file>