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502a9e4b34e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MOLLEWATT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b1b93e11ff3b4734"/>
      <w:footerReference xmlns:r="http://schemas.openxmlformats.org/officeDocument/2006/relationships" w:type="default" r:id="R0a0bc214c33a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93e11ff3b4734" /><Relationship Type="http://schemas.openxmlformats.org/officeDocument/2006/relationships/footer" Target="/word/footer1.xml" Id="R0a0bc214c33a4575" /></Relationships>
</file>