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b9065d318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CESKA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CESKA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10de959bd4da7"/>
      <w:footerReference xmlns:r="http://schemas.openxmlformats.org/officeDocument/2006/relationships" w:type="default" r:id="R803ffdb3ef1c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CESKA INVEST AS   ·   Org.nr 930 391 123   ·   c/o Frank Henning Skaarud, Hofsfossveien 15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10de959bd4da7" /><Relationship Type="http://schemas.openxmlformats.org/officeDocument/2006/relationships/footer" Target="/word/footer1.xml" Id="R803ffdb3ef1c46fb" /></Relationships>
</file>