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1bf34e399244b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EID INDUSTRIBYGG AS</w:t>
      </w:r>
    </w:p>
    <w:sectPr>
      <w:headerReference xmlns:r="http://schemas.openxmlformats.org/officeDocument/2006/relationships" w:type="default" r:id="Ree1b7dd0d1ea47c9"/>
      <w:footerReference xmlns:r="http://schemas.openxmlformats.org/officeDocument/2006/relationships" w:type="default" r:id="R8f8b1d1d644642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EID INDUSTRIBYGG AS   ·   Org.nr 930 348 813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EID INDUSTRIBYGG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1b7dd0d1ea47c9" /><Relationship Type="http://schemas.openxmlformats.org/officeDocument/2006/relationships/footer" Target="/word/footer1.xml" Id="R8f8b1d1d644642cc" /></Relationships>
</file>