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885f9b77b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PICKUP-PRO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PICKUP-PRO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97217bb85446c"/>
      <w:footerReference xmlns:r="http://schemas.openxmlformats.org/officeDocument/2006/relationships" w:type="default" r:id="Rab2a14d6a551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PICKUP-PRO AS   ·   Org.nr 929 590 899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PICKUP-PRO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97217bb85446c" /><Relationship Type="http://schemas.openxmlformats.org/officeDocument/2006/relationships/footer" Target="/word/footer1.xml" Id="Rab2a14d6a5514b73" /></Relationships>
</file>