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78edca6db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FORLAGSSENTRALEN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FORLAGSSENTRALEN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18ae59bcd4543"/>
      <w:footerReference xmlns:r="http://schemas.openxmlformats.org/officeDocument/2006/relationships" w:type="default" r:id="Rb5e24cd0743f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FORLAGSSENTRALEN AS   ·   Org.nr 929 344 472   ·   Snipetjernveien 12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FORLAGSSENTRALEN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18ae59bcd4543" /><Relationship Type="http://schemas.openxmlformats.org/officeDocument/2006/relationships/footer" Target="/word/footer1.xml" Id="Rb5e24cd0743f4181" /></Relationships>
</file>