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f540b206c4e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CONSULT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CONSULT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3dc838cd042fe"/>
      <w:footerReference xmlns:r="http://schemas.openxmlformats.org/officeDocument/2006/relationships" w:type="default" r:id="Rb898da6807ac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CONSULT   ·   Org.nr 928 913 686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CONSULT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3dc838cd042fe" /><Relationship Type="http://schemas.openxmlformats.org/officeDocument/2006/relationships/footer" Target="/word/footer1.xml" Id="Rb898da6807ac4f05" /></Relationships>
</file>