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e5058e958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6ea4a5bb442a2"/>
      <w:footerReference xmlns:r="http://schemas.openxmlformats.org/officeDocument/2006/relationships" w:type="default" r:id="R88f1b5eec579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KLAAR INVEST AS   ·   Org.nr 928 638 413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6ea4a5bb442a2" /><Relationship Type="http://schemas.openxmlformats.org/officeDocument/2006/relationships/footer" Target="/word/footer1.xml" Id="R88f1b5eec57942d9" /></Relationships>
</file>