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f323f38c0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KHAUGEN INVEST AS, org.nr 928 329 321,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5001da54400848e5"/>
      <w:footerReference xmlns:r="http://schemas.openxmlformats.org/officeDocument/2006/relationships" w:type="default" r:id="Rccfbe7da96bb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1da54400848e5" /><Relationship Type="http://schemas.openxmlformats.org/officeDocument/2006/relationships/footer" Target="/word/footer1.xml" Id="Rccfbe7da96bb44e0" /></Relationships>
</file>