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5ad9070824c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YOIK.UR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Kautokeino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Kautokeino,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YOIK.UR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3cbfef91e34464"/>
      <w:footerReference xmlns:r="http://schemas.openxmlformats.org/officeDocument/2006/relationships" w:type="default" r:id="Ra16ed942b615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YOIK.UR AS   ·   Org.nr 928 124 193   ·   Beazejeaggi 9   ·   9522 KAUTOKEINO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YOIK.UR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cbfef91e34464" /><Relationship Type="http://schemas.openxmlformats.org/officeDocument/2006/relationships/footer" Target="/word/footer1.xml" Id="Ra16ed942b6154e8d" /></Relationships>
</file>