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cf97f39ea40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BKI HOLDING AS</w:t>
      </w:r>
    </w:p>
    <w:sectPr>
      <w:headerReference xmlns:r="http://schemas.openxmlformats.org/officeDocument/2006/relationships" w:type="default" r:id="R8e4c825eab7a4763"/>
      <w:footerReference xmlns:r="http://schemas.openxmlformats.org/officeDocument/2006/relationships" w:type="default" r:id="Re6c74b2c170646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BKI HOLDING AS   ·   Org.nr 928 115 607   ·   c/o Shapemaker AS,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c825eab7a4763" /><Relationship Type="http://schemas.openxmlformats.org/officeDocument/2006/relationships/footer" Target="/word/footer1.xml" Id="Re6c74b2c17064662" /></Relationships>
</file>