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0c9d9ee92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48a90b08f4105"/>
      <w:footerReference xmlns:r="http://schemas.openxmlformats.org/officeDocument/2006/relationships" w:type="default" r:id="R8a4effc5b65e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 INVEST AS   ·   Org.nr 926 192 574   ·   Vollane 53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48a90b08f4105" /><Relationship Type="http://schemas.openxmlformats.org/officeDocument/2006/relationships/footer" Target="/word/footer1.xml" Id="R8a4effc5b65e4ae2" /></Relationships>
</file>