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95d0ac257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FREDERIK 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FREDERIK 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31a97d14f4941"/>
      <w:footerReference xmlns:r="http://schemas.openxmlformats.org/officeDocument/2006/relationships" w:type="default" r:id="R6f9101b435d4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FREDERIK HORN AS   ·   Org.nr 926 089 331   ·   Kalkbrennerveien 39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FREDERIK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31a97d14f4941" /><Relationship Type="http://schemas.openxmlformats.org/officeDocument/2006/relationships/footer" Target="/word/footer1.xml" Id="R6f9101b435d44a5e" /></Relationships>
</file>