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c35d970f2c4d9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ANVALDA NORGE AS</w:t>
      </w:r>
    </w:p>
    <w:sectPr>
      <w:headerReference xmlns:r="http://schemas.openxmlformats.org/officeDocument/2006/relationships" w:type="default" r:id="R5cf09167da804fed"/>
      <w:footerReference xmlns:r="http://schemas.openxmlformats.org/officeDocument/2006/relationships" w:type="default" r:id="Rfc37b5b0294549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ANVALDA NORGE AS   ·   Org.nr 925 367 613   ·   Ingvald Ludvigsens gate 21   ·   3027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ANVALDA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f09167da804fed" /><Relationship Type="http://schemas.openxmlformats.org/officeDocument/2006/relationships/footer" Target="/word/footer1.xml" Id="Rfc37b5b02945499c" /></Relationships>
</file>