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fbb2e9e2f8d42d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SIBECK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Kjerrgarden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Kjerrgarden,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SIBECK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b35376b3e774dcc"/>
      <w:footerReference xmlns:r="http://schemas.openxmlformats.org/officeDocument/2006/relationships" w:type="default" r:id="Rd676a7d317cd44b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SIBECK AS   ·   Org.nr 925 250 902   ·   Berlandsvegen 255   ·   5314 KJERRGARDEN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SIBECK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b35376b3e774dcc" /><Relationship Type="http://schemas.openxmlformats.org/officeDocument/2006/relationships/footer" Target="/word/footer1.xml" Id="Rd676a7d317cd44b6" /></Relationships>
</file>