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bc127145d49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GUSTAVSEN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GUSTAVSEN RØR AS</w:t>
      </w:r>
    </w:p>
    <w:sectPr>
      <w:headerReference xmlns:r="http://schemas.openxmlformats.org/officeDocument/2006/relationships" w:type="default" r:id="R7cf1cc35045047b8"/>
      <w:footerReference xmlns:r="http://schemas.openxmlformats.org/officeDocument/2006/relationships" w:type="default" r:id="Rb74f53e655a8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GUSTAVSEN RØR AS   ·   Org.nr 923 842 829   ·   Storgata 136A   ·   3262 LARVIK   ·   Tlf. 33 18 20 38   ·   post@gustavsenvvs.no   ·   www.gustavsenvvs.no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1cc35045047b8" /><Relationship Type="http://schemas.openxmlformats.org/officeDocument/2006/relationships/footer" Target="/word/footer1.xml" Id="Rb74f53e655a844d9" /></Relationships>
</file>