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36214215c41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6d84717c6ba648cb"/>
      <w:footerReference xmlns:r="http://schemas.openxmlformats.org/officeDocument/2006/relationships" w:type="default" r:id="Rbe56776059ea43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4717c6ba648cb" /><Relationship Type="http://schemas.openxmlformats.org/officeDocument/2006/relationships/footer" Target="/word/footer1.xml" Id="Rbe56776059ea4392" /></Relationships>
</file>