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474f128b346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LBN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b37ab36bc59e4d14"/>
      <w:footerReference xmlns:r="http://schemas.openxmlformats.org/officeDocument/2006/relationships" w:type="default" r:id="Re9a0f39fde1f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ab36bc59e4d14" /><Relationship Type="http://schemas.openxmlformats.org/officeDocument/2006/relationships/footer" Target="/word/footer1.xml" Id="Re9a0f39fde1f4dae" /></Relationships>
</file>