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7edba0c53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PIBA AS, org.nr 921 663 102,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75e0a2b3cff4371"/>
      <w:footerReference xmlns:r="http://schemas.openxmlformats.org/officeDocument/2006/relationships" w:type="default" r:id="R658c0cb906c3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e0a2b3cff4371" /><Relationship Type="http://schemas.openxmlformats.org/officeDocument/2006/relationships/footer" Target="/word/footer1.xml" Id="R658c0cb906c3402b" /></Relationships>
</file>