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e214dd26d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16e7a5b7bf442b"/>
      <w:footerReference xmlns:r="http://schemas.openxmlformats.org/officeDocument/2006/relationships" w:type="default" r:id="R953728442858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AKK AS   ·   Org.nr 921 276 192   ·   Valløveien 34B   ·   3151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6e7a5b7bf442b" /><Relationship Type="http://schemas.openxmlformats.org/officeDocument/2006/relationships/footer" Target="/word/footer1.xml" Id="R953728442858427a" /></Relationships>
</file>