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8e9af9487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3f88d0b42d3c4423"/>
      <w:footerReference xmlns:r="http://schemas.openxmlformats.org/officeDocument/2006/relationships" w:type="default" r:id="Rb56dcdf68377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8d0b42d3c4423" /><Relationship Type="http://schemas.openxmlformats.org/officeDocument/2006/relationships/footer" Target="/word/footer1.xml" Id="Rb56dcdf683774b04" /></Relationships>
</file>