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3d7acecdb46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2e80d8ae7594494f"/>
      <w:footerReference xmlns:r="http://schemas.openxmlformats.org/officeDocument/2006/relationships" w:type="default" r:id="R877ec0640c97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0d8ae7594494f" /><Relationship Type="http://schemas.openxmlformats.org/officeDocument/2006/relationships/footer" Target="/word/footer1.xml" Id="R877ec0640c9746b9" /></Relationships>
</file>