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fb7ffae964b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ALLERGODT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ALLERGODT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f5f24d2c64b1f"/>
      <w:footerReference xmlns:r="http://schemas.openxmlformats.org/officeDocument/2006/relationships" w:type="default" r:id="R58a598499eda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f5f24d2c64b1f" /><Relationship Type="http://schemas.openxmlformats.org/officeDocument/2006/relationships/footer" Target="/word/footer1.xml" Id="R58a598499eda42a7" /></Relationships>
</file>