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1f21dda7d4b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BYGG HOLDING AS</w:t>
      </w:r>
    </w:p>
    <w:sectPr>
      <w:headerReference xmlns:r="http://schemas.openxmlformats.org/officeDocument/2006/relationships" w:type="default" r:id="Ra6f24d5cfcc64d6e"/>
      <w:footerReference xmlns:r="http://schemas.openxmlformats.org/officeDocument/2006/relationships" w:type="default" r:id="Rbf6ccdd33baf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24d5cfcc64d6e" /><Relationship Type="http://schemas.openxmlformats.org/officeDocument/2006/relationships/footer" Target="/word/footer1.xml" Id="Rbf6ccdd33baf4571" /></Relationships>
</file>