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30d5c2e59543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OPPONENS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OPPONENS AS</w:t>
      </w:r>
    </w:p>
    <w:sectPr>
      <w:headerReference xmlns:r="http://schemas.openxmlformats.org/officeDocument/2006/relationships" w:type="default" r:id="R61ebcfb5739a44fb"/>
      <w:footerReference xmlns:r="http://schemas.openxmlformats.org/officeDocument/2006/relationships" w:type="default" r:id="R370476b5b01f40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ebcfb5739a44fb" /><Relationship Type="http://schemas.openxmlformats.org/officeDocument/2006/relationships/footer" Target="/word/footer1.xml" Id="R370476b5b01f4017" /></Relationships>
</file>